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61" w:rsidRDefault="00FD6261" w:rsidP="00FD6261">
      <w:pPr>
        <w:pStyle w:val="a3"/>
        <w:tabs>
          <w:tab w:val="center" w:pos="4677"/>
          <w:tab w:val="left" w:pos="8141"/>
        </w:tabs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Приложение №1 </w:t>
      </w:r>
      <w:r w:rsidRPr="009F24F8">
        <w:rPr>
          <w:color w:val="000000"/>
          <w:sz w:val="16"/>
          <w:szCs w:val="16"/>
        </w:rPr>
        <w:t>к постановлению администрации</w:t>
      </w:r>
      <w:r w:rsidRPr="009F24F8">
        <w:rPr>
          <w:color w:val="000000"/>
          <w:sz w:val="16"/>
          <w:szCs w:val="16"/>
        </w:rPr>
        <w:br/>
      </w:r>
      <w:proofErr w:type="spellStart"/>
      <w:r w:rsidRPr="009F24F8">
        <w:rPr>
          <w:color w:val="000000"/>
          <w:sz w:val="16"/>
          <w:szCs w:val="16"/>
        </w:rPr>
        <w:t>Оленинского</w:t>
      </w:r>
      <w:proofErr w:type="spellEnd"/>
      <w:r w:rsidRPr="009F24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муниципального округа </w:t>
      </w:r>
    </w:p>
    <w:p w:rsidR="00FD6261" w:rsidRPr="009F24F8" w:rsidRDefault="00FD6261" w:rsidP="00FD6261">
      <w:pPr>
        <w:pStyle w:val="a3"/>
        <w:tabs>
          <w:tab w:val="center" w:pos="4677"/>
          <w:tab w:val="left" w:pos="8141"/>
        </w:tabs>
        <w:jc w:val="right"/>
        <w:rPr>
          <w:i/>
          <w:iCs/>
          <w:color w:val="000000"/>
          <w:sz w:val="16"/>
          <w:szCs w:val="16"/>
        </w:rPr>
      </w:pPr>
      <w:r w:rsidRPr="009F24F8">
        <w:rPr>
          <w:color w:val="000000"/>
          <w:sz w:val="16"/>
          <w:szCs w:val="16"/>
        </w:rPr>
        <w:t xml:space="preserve"> Тверской области</w:t>
      </w:r>
      <w:r w:rsidRPr="009F24F8">
        <w:rPr>
          <w:color w:val="000000"/>
          <w:sz w:val="16"/>
          <w:szCs w:val="16"/>
        </w:rPr>
        <w:br/>
        <w:t xml:space="preserve">от       </w:t>
      </w:r>
      <w:r>
        <w:rPr>
          <w:color w:val="000000"/>
          <w:sz w:val="16"/>
          <w:szCs w:val="16"/>
        </w:rPr>
        <w:t xml:space="preserve">25.08.2023 </w:t>
      </w:r>
      <w:r w:rsidRPr="009F24F8">
        <w:rPr>
          <w:color w:val="000000"/>
          <w:sz w:val="16"/>
          <w:szCs w:val="16"/>
        </w:rPr>
        <w:t xml:space="preserve"> №</w:t>
      </w:r>
      <w:r>
        <w:rPr>
          <w:color w:val="000000"/>
          <w:sz w:val="16"/>
          <w:szCs w:val="16"/>
        </w:rPr>
        <w:t>707</w:t>
      </w:r>
      <w:bookmarkStart w:id="0" w:name="_GoBack"/>
      <w:bookmarkEnd w:id="0"/>
    </w:p>
    <w:p w:rsidR="00FD6261" w:rsidRPr="00113397" w:rsidRDefault="00FD6261" w:rsidP="00FD6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6261" w:rsidRPr="00113397" w:rsidRDefault="00FD6261" w:rsidP="00FD6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по присмотру и уходу </w:t>
      </w:r>
    </w:p>
    <w:p w:rsidR="00FD6261" w:rsidRPr="00113397" w:rsidRDefault="00FD6261" w:rsidP="00FD6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 xml:space="preserve">за детьми в группах </w:t>
      </w:r>
      <w:proofErr w:type="gramStart"/>
      <w:r w:rsidRPr="00113397">
        <w:rPr>
          <w:rFonts w:ascii="Times New Roman" w:hAnsi="Times New Roman" w:cs="Times New Roman"/>
          <w:b/>
          <w:sz w:val="24"/>
          <w:szCs w:val="24"/>
        </w:rPr>
        <w:t>продленного</w:t>
      </w:r>
      <w:proofErr w:type="gramEnd"/>
    </w:p>
    <w:p w:rsidR="00FD6261" w:rsidRPr="00113397" w:rsidRDefault="00FD6261" w:rsidP="00FD6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 xml:space="preserve">дня в </w:t>
      </w:r>
      <w:proofErr w:type="gramStart"/>
      <w:r w:rsidRPr="00113397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113397">
        <w:rPr>
          <w:rFonts w:ascii="Times New Roman" w:hAnsi="Times New Roman" w:cs="Times New Roman"/>
          <w:b/>
          <w:sz w:val="24"/>
          <w:szCs w:val="24"/>
        </w:rPr>
        <w:t xml:space="preserve"> казенных общеобразовательных</w:t>
      </w:r>
    </w:p>
    <w:p w:rsidR="00FD6261" w:rsidRPr="00113397" w:rsidRDefault="00FD6261" w:rsidP="00FD6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3397">
        <w:rPr>
          <w:rFonts w:ascii="Times New Roman" w:hAnsi="Times New Roman" w:cs="Times New Roman"/>
          <w:b/>
          <w:sz w:val="24"/>
          <w:szCs w:val="24"/>
        </w:rPr>
        <w:t>учреждениях</w:t>
      </w:r>
      <w:proofErr w:type="gramEnd"/>
      <w:r w:rsidRPr="001133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3397">
        <w:rPr>
          <w:rFonts w:ascii="Times New Roman" w:hAnsi="Times New Roman" w:cs="Times New Roman"/>
          <w:b/>
          <w:sz w:val="24"/>
          <w:szCs w:val="24"/>
        </w:rPr>
        <w:t>Оленинского</w:t>
      </w:r>
      <w:proofErr w:type="spellEnd"/>
      <w:r w:rsidRPr="0011339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Тверской области</w:t>
      </w:r>
    </w:p>
    <w:p w:rsidR="00FD6261" w:rsidRPr="00113397" w:rsidRDefault="00FD6261" w:rsidP="00FD62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261" w:rsidRPr="00113397" w:rsidRDefault="00FD6261" w:rsidP="00FD62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D6261" w:rsidRPr="00113397" w:rsidRDefault="00FD6261" w:rsidP="00FD626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261" w:rsidRDefault="00FD6261" w:rsidP="00FD6261">
      <w:pPr>
        <w:pStyle w:val="a3"/>
        <w:numPr>
          <w:ilvl w:val="1"/>
          <w:numId w:val="1"/>
        </w:numPr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Настоящее Положение о предоставлении услуги по присмотру и уходу за детьми в группах продленного дня в муниципальных казенных общеобразовательных учреждениях (далее МКОУ) </w:t>
      </w:r>
      <w:proofErr w:type="spellStart"/>
      <w:r w:rsidRPr="00113397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11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3397">
        <w:rPr>
          <w:rFonts w:ascii="Times New Roman" w:hAnsi="Times New Roman" w:cs="Times New Roman"/>
          <w:sz w:val="24"/>
          <w:szCs w:val="24"/>
        </w:rPr>
        <w:t xml:space="preserve"> (далее - Положение) устанавливает порядок предоставления услуги по присмотру и уходу за детьми в группа</w:t>
      </w:r>
      <w:r>
        <w:rPr>
          <w:rFonts w:ascii="Times New Roman" w:hAnsi="Times New Roman" w:cs="Times New Roman"/>
          <w:sz w:val="24"/>
          <w:szCs w:val="24"/>
        </w:rPr>
        <w:t>х продленного дня (далее - ГПД).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261" w:rsidRPr="001B4432" w:rsidRDefault="00FD6261" w:rsidP="00FD6261">
      <w:pPr>
        <w:pStyle w:val="a3"/>
        <w:numPr>
          <w:ilvl w:val="1"/>
          <w:numId w:val="1"/>
        </w:numPr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39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статьей 2, частями 7-9 статьи 66 Федерального закона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32">
        <w:rPr>
          <w:rFonts w:ascii="Times New Roman" w:hAnsi="Times New Roman" w:cs="Times New Roman"/>
          <w:sz w:val="24"/>
          <w:szCs w:val="24"/>
        </w:rPr>
        <w:t>Федерации от 15.08.2013 N 706 «Об утверждении Правил оказания платных образовательных услуг», постановлением Главного государственного санитарного врача Российской Федерации от 28.09.2020г</w:t>
      </w:r>
      <w:proofErr w:type="gramEnd"/>
      <w:r w:rsidRPr="001B4432">
        <w:rPr>
          <w:rFonts w:ascii="Times New Roman" w:hAnsi="Times New Roman" w:cs="Times New Roman"/>
          <w:sz w:val="24"/>
          <w:szCs w:val="24"/>
        </w:rPr>
        <w:t xml:space="preserve"> № 28 «</w:t>
      </w:r>
      <w:r w:rsidRPr="001B44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 утверждении санитарных правил </w:t>
      </w:r>
      <w:proofErr w:type="spellStart"/>
      <w:r w:rsidRPr="001B44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СанПиН</w:t>
      </w:r>
      <w:proofErr w:type="spellEnd"/>
      <w:r w:rsidRPr="001B44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молодежи»</w:t>
      </w:r>
      <w:r w:rsidRPr="001B4432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1B443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B4432">
        <w:rPr>
          <w:rFonts w:ascii="Times New Roman" w:hAnsi="Times New Roman" w:cs="Times New Roman"/>
          <w:sz w:val="24"/>
          <w:szCs w:val="24"/>
        </w:rPr>
        <w:t>).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1.3. В настоящем Положении под присмотром и уходом за детьми в группах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продленного дня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1.4. Конкретные обязательства общеобразовательного учреждения по осуществлению присмотра и ухода за детьми в ГПД предусматриваются в договоре между родителями (законными представителями) несовершеннолетних обучающихся и общеобразовательным учреждением (Приложение к Положению).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261" w:rsidRDefault="00FD6261" w:rsidP="00FD62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>Перечень услуг по присмотру и уходу за детьми в ГПД</w:t>
      </w:r>
    </w:p>
    <w:p w:rsidR="00FD6261" w:rsidRPr="00113397" w:rsidRDefault="00FD6261" w:rsidP="00FD626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2.1. В группах продленного дня, организованных на базе общеобразовательных учреждений </w:t>
      </w:r>
      <w:proofErr w:type="spellStart"/>
      <w:r w:rsidRPr="00113397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113397">
        <w:rPr>
          <w:rFonts w:ascii="Times New Roman" w:hAnsi="Times New Roman" w:cs="Times New Roman"/>
          <w:sz w:val="24"/>
          <w:szCs w:val="24"/>
        </w:rPr>
        <w:t xml:space="preserve"> муниципального округа, оказывается следующий набор услуг по присмотру и уходу за детьми: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- организация питания (помимо завтрака или обеда во время учебных занятий);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- хозяйственно-бытовое обслуживание детей (соблюдение требований к санитарному содержанию помещений ГПД: ежедневная влажная уборка, дезинфекция, проветривание и др.);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- обеспечение соблюдения детьми личной гигиены и режима дня (организация прогулок, спортивного часа (подвижных игр) и отдыха детей, внеурочной деятельности);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- организацию занятий по интересам (в игровой, библиотеке и др.).</w:t>
      </w:r>
    </w:p>
    <w:p w:rsidR="00FD6261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2.2. В ГПД оказываются бесплатно следующие услуги: хозяйственно-бытовое обслуживание детей, обеспечение соблюдения детьми личной гигиены и режима дня, организация самоподготовки, организация занятий по интересам. 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261" w:rsidRDefault="00FD6261" w:rsidP="00FD6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261" w:rsidRDefault="00FD6261" w:rsidP="00FD62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7">
        <w:rPr>
          <w:rFonts w:ascii="Times New Roman" w:hAnsi="Times New Roman" w:cs="Times New Roman"/>
          <w:b/>
          <w:sz w:val="24"/>
          <w:szCs w:val="24"/>
        </w:rPr>
        <w:t>Стоимость питания в день учащихся в ГПД</w:t>
      </w:r>
    </w:p>
    <w:p w:rsidR="00FD6261" w:rsidRPr="00113397" w:rsidRDefault="00FD6261" w:rsidP="00FD626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3.3. Средняя стоимость питания в день учащихся в ГПД: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- за родительскую плату для 100% учеников ГПД, размер которой </w:t>
      </w:r>
      <w:r>
        <w:rPr>
          <w:rFonts w:ascii="Times New Roman" w:hAnsi="Times New Roman" w:cs="Times New Roman"/>
          <w:sz w:val="24"/>
          <w:szCs w:val="24"/>
        </w:rPr>
        <w:t>составляет: обед-40руб., полдник-20руб.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3.4. Сумма родительской платы за ГПД устанавливается, исходя из средней стоимости питания в день одного ребенка в ГПД и количества дней посещения ребенком ГПД в соответствующем месяце.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Сумма родительской платы в месяц (РП) определяется по формуле: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 xml:space="preserve">РП = </w:t>
      </w:r>
      <w:proofErr w:type="spellStart"/>
      <w:r w:rsidRPr="00113397">
        <w:rPr>
          <w:rFonts w:ascii="Times New Roman" w:hAnsi="Times New Roman" w:cs="Times New Roman"/>
          <w:sz w:val="24"/>
          <w:szCs w:val="24"/>
        </w:rPr>
        <w:t>Ссп</w:t>
      </w:r>
      <w:proofErr w:type="spellEnd"/>
      <w:r w:rsidRPr="00113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39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13397">
        <w:rPr>
          <w:rFonts w:ascii="Times New Roman" w:hAnsi="Times New Roman" w:cs="Times New Roman"/>
          <w:sz w:val="24"/>
          <w:szCs w:val="24"/>
        </w:rPr>
        <w:t xml:space="preserve"> Дм,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где: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3397">
        <w:rPr>
          <w:rFonts w:ascii="Times New Roman" w:hAnsi="Times New Roman" w:cs="Times New Roman"/>
          <w:sz w:val="24"/>
          <w:szCs w:val="24"/>
        </w:rPr>
        <w:t>Ссп</w:t>
      </w:r>
      <w:proofErr w:type="spellEnd"/>
      <w:r w:rsidRPr="00113397">
        <w:rPr>
          <w:rFonts w:ascii="Times New Roman" w:hAnsi="Times New Roman" w:cs="Times New Roman"/>
          <w:sz w:val="24"/>
          <w:szCs w:val="24"/>
        </w:rPr>
        <w:t xml:space="preserve"> - установленная в ОУ средняя стоимость питания в день одного ребенка в ГПД, определяемая исходя из суточного рациона питания одного ребенка в соответствии с нормами </w:t>
      </w:r>
      <w:proofErr w:type="spellStart"/>
      <w:r w:rsidRPr="0011339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13397">
        <w:rPr>
          <w:rFonts w:ascii="Times New Roman" w:hAnsi="Times New Roman" w:cs="Times New Roman"/>
          <w:sz w:val="24"/>
          <w:szCs w:val="24"/>
        </w:rPr>
        <w:t xml:space="preserve"> </w:t>
      </w:r>
      <w:r w:rsidRPr="001133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2.4.3648-20 "Санитарно-эпидемиологические требования к организациям воспитания и обучения, отдыха и оздоровления детей и молодежи»</w:t>
      </w:r>
      <w:r w:rsidRPr="00113397">
        <w:rPr>
          <w:rFonts w:ascii="Times New Roman" w:hAnsi="Times New Roman" w:cs="Times New Roman"/>
          <w:sz w:val="24"/>
          <w:szCs w:val="24"/>
        </w:rPr>
        <w:t xml:space="preserve"> с учетом сезонности, калькуляций примерного перспективного меню на основе рекомендуемого набора продуктов питания с учетом калорийности, цен на продукты</w:t>
      </w:r>
      <w:proofErr w:type="gramEnd"/>
      <w:r w:rsidRPr="00113397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FD6261" w:rsidRPr="00113397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3397">
        <w:rPr>
          <w:rFonts w:ascii="Times New Roman" w:hAnsi="Times New Roman" w:cs="Times New Roman"/>
          <w:sz w:val="24"/>
          <w:szCs w:val="24"/>
        </w:rPr>
        <w:t>Дм - количество дней посещения ребенком ГПД в соответствующем месяце.</w:t>
      </w:r>
    </w:p>
    <w:p w:rsidR="00FD6261" w:rsidRDefault="00FD6261" w:rsidP="00FD62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261" w:rsidRDefault="00FD6261" w:rsidP="00FD62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6261" w:rsidRPr="00283FAD" w:rsidRDefault="00FD6261" w:rsidP="00FD62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AD">
        <w:rPr>
          <w:rFonts w:ascii="Times New Roman" w:hAnsi="Times New Roman" w:cs="Times New Roman"/>
          <w:b/>
          <w:sz w:val="24"/>
          <w:szCs w:val="24"/>
        </w:rPr>
        <w:t>Порядок взимания и использования платы, взимаемой с родителей (законных представителей) за осуществление присмотра и ухода в ГПД</w:t>
      </w:r>
    </w:p>
    <w:p w:rsidR="00FD6261" w:rsidRPr="00283FAD" w:rsidRDefault="00FD6261" w:rsidP="00FD626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4.1.  Начисление родительской платы за ГПД производится на основании календарного графика работы ГПД и табеля посещаемости ГПД. Родительская плата за ГПД не взимается в случае отсутствия ребенка по уважительным причинам: по болезни, отпуска родителей (законных представителей), а также при закрытии Г</w:t>
      </w:r>
      <w:r>
        <w:rPr>
          <w:rFonts w:ascii="Times New Roman" w:hAnsi="Times New Roman" w:cs="Times New Roman"/>
          <w:sz w:val="24"/>
          <w:szCs w:val="24"/>
        </w:rPr>
        <w:t xml:space="preserve">ПД в связи с карантином и (или) </w:t>
      </w:r>
      <w:r w:rsidRPr="00283FAD">
        <w:rPr>
          <w:rFonts w:ascii="Times New Roman" w:hAnsi="Times New Roman" w:cs="Times New Roman"/>
          <w:sz w:val="24"/>
          <w:szCs w:val="24"/>
        </w:rPr>
        <w:t xml:space="preserve">аварийными работами или при отсутствии </w:t>
      </w:r>
      <w:proofErr w:type="spellStart"/>
      <w:r w:rsidRPr="00283FAD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283FAD">
        <w:rPr>
          <w:rFonts w:ascii="Times New Roman" w:hAnsi="Times New Roman" w:cs="Times New Roman"/>
          <w:sz w:val="24"/>
          <w:szCs w:val="24"/>
        </w:rPr>
        <w:t>-, тепло- и энергоснабжения.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4.2. В случае отсутствия ребенка в ОУ родитель (законный представитель) уведомляет воспитателя ГПД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 В случаях длительного отсутствия ребенка по уважительным причинам плата за организацию питания не взимается на основании следующих документов: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 xml:space="preserve">- табеля посещаемости ГПД </w:t>
      </w:r>
      <w:proofErr w:type="gramStart"/>
      <w:r w:rsidRPr="00283F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83FAD">
        <w:rPr>
          <w:rFonts w:ascii="Times New Roman" w:hAnsi="Times New Roman" w:cs="Times New Roman"/>
          <w:sz w:val="24"/>
          <w:szCs w:val="24"/>
        </w:rPr>
        <w:t>;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-заявления родителей (законных представителей) о временном выводе ребенка из списков ГПД с сохранением места (в случае отпуска родителей, санаторно-курортного лечения и др.).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4.3. Излишне уплаченная родительская плата за питание в ГПД по причине непосещения ребенком ГПД учитывается при оплате за следующий период или подлежит возврату на основании заявления родителя (законного представителя).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4.4. В случае выбытия ребенка из ГПД производится возврат излишне уплаченной родительской платы за ГПД на основании заявления родителя (законного представителя).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4.5.Родители (законные представители) не позднее 23-го числа текущего месяца производят оплату воспитателю ГПД или классному руководителю за питание в ГПД.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4.6.Плата, взимаемая с родителей (законных представителей) используется исключительно на питание детей в ГПД.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lastRenderedPageBreak/>
        <w:t>4.7.Задолженность по оплате за питание ребенком в ГПД взыскивается с родителей (законных представителей) в порядке, установленном законодательством Российской Федерации.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4.8.Денежные средства, поступающие от родителей (законных представителей) за питание в ГПД, зачисляются: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 xml:space="preserve">- на лицевой внебюджетный счет ОМБУ «Межшкольный центр питания» и расходуются согласно плану финансово-хозяйственной деятельности организации, </w:t>
      </w:r>
      <w:proofErr w:type="gramStart"/>
      <w:r w:rsidRPr="00283FAD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  <w:r w:rsidRPr="00283FAD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4.9.Ответственность за целевое использование платы, взимаемой с родителей (законных представителей) несет директор ОМБУ «Межшкольный центр питания».</w:t>
      </w:r>
    </w:p>
    <w:p w:rsidR="00FD6261" w:rsidRPr="00283FAD" w:rsidRDefault="00FD6261" w:rsidP="00FD626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261" w:rsidRPr="00283FAD" w:rsidRDefault="00FD6261" w:rsidP="00FD62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6261" w:rsidRDefault="00FD6261" w:rsidP="00FD62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FAD">
        <w:rPr>
          <w:rFonts w:ascii="Times New Roman" w:hAnsi="Times New Roman" w:cs="Times New Roman"/>
          <w:b/>
          <w:sz w:val="24"/>
          <w:szCs w:val="24"/>
        </w:rPr>
        <w:t>Порядок функционирования ГПД</w:t>
      </w:r>
    </w:p>
    <w:p w:rsidR="00FD6261" w:rsidRPr="00283FAD" w:rsidRDefault="00FD6261" w:rsidP="00FD626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 xml:space="preserve">5.1. Основанием для открытия и функционирования ГПД являются запросы родителей (законных представителей) на присмотр и уход за детьми в ГПД, приказ ОУ об открытии ГПД, утверждении списочного состава учащихся, посещающих ГПД, утверждении режима </w:t>
      </w:r>
      <w:r>
        <w:rPr>
          <w:rFonts w:ascii="Times New Roman" w:hAnsi="Times New Roman" w:cs="Times New Roman"/>
          <w:sz w:val="24"/>
          <w:szCs w:val="24"/>
        </w:rPr>
        <w:t xml:space="preserve">работы ГПД,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утвержденное ОМБУ «Межшкольным центром питания» (разработанное, каждой образовательной организацией самостоятельно, в соответствии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возрастной категорией).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5.2. ГПД функционирует в течение всег</w:t>
      </w:r>
      <w:r>
        <w:rPr>
          <w:rFonts w:ascii="Times New Roman" w:hAnsi="Times New Roman" w:cs="Times New Roman"/>
          <w:sz w:val="24"/>
          <w:szCs w:val="24"/>
        </w:rPr>
        <w:t xml:space="preserve">о учебного года, за исключением </w:t>
      </w:r>
      <w:r w:rsidRPr="00283FAD">
        <w:rPr>
          <w:rFonts w:ascii="Times New Roman" w:hAnsi="Times New Roman" w:cs="Times New Roman"/>
          <w:sz w:val="24"/>
          <w:szCs w:val="24"/>
        </w:rPr>
        <w:t>каникулярных, праздничных, выходных дней.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5.3. Зачисление учащихся в ГПД и их отчисление осуществляется приказом директора ОУ по заявлению родителей (законных представителей).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5.4. Комплектовать ГПД рекомендуется из учащихся одного класса либо параллельных классов данного учреждения. Наполняемость ГПД должна быть не более 25 человек. Допускается меньшая наполняемость ГПД в случае, если она открыта для детей с ограниченными возможностями здоровья, а также при наличии предписания контролирующих органов о наполняемости классных комнат менее 25 учащихся.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5.5. Текущая деятельность ГПД регламентируется планом работы воспитателя и режимом дня, которые утверждаются директором ОУ.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5.6. ГПД может функционировать одновременно с образовательной деятельностью и охватывать период времени пребывания обучающихся в общеобразовательной организации с 12.00-12.30 до 17.00 - 18.00 часов.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5.7. Норма часов работы за ставку заработной платы воспитателям ГПД (30 часов в неделю, в группах для детей с ограниченными возможностями здоровья 25 часов в неделю) может быть распределена между несколькими педагогами.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 xml:space="preserve">5.8. Режим работы ГПД строится в соответствии с рекомендациями к режиму работы групп продленного дня, приведенными </w:t>
      </w:r>
      <w:proofErr w:type="spellStart"/>
      <w:r w:rsidRPr="00283F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СанПиН</w:t>
      </w:r>
      <w:proofErr w:type="spellEnd"/>
      <w:r w:rsidRPr="00283F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2.4.3648-20.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5.9. Воспитатель ГПД обязан вести журнал ГПД и табель посещаемости ГПД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D6261" w:rsidRPr="00283FAD" w:rsidRDefault="00FD6261" w:rsidP="00FD62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3FAD">
        <w:rPr>
          <w:rFonts w:ascii="Times New Roman" w:hAnsi="Times New Roman" w:cs="Times New Roman"/>
          <w:sz w:val="24"/>
          <w:szCs w:val="24"/>
        </w:rPr>
        <w:t>5.10. Руководитель муниципального казенного общеобразовательного учреждения несет ответственность за создание необходимых условий для работы ГПД и общую организацию учебно-воспитательного процесса; обеспечение охраны жизни и здоровья обучающихся; организацию питания и отдых обучающихся.</w:t>
      </w:r>
    </w:p>
    <w:p w:rsidR="00FD6261" w:rsidRDefault="00FD6261" w:rsidP="00FD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61" w:rsidRDefault="00FD6261" w:rsidP="00FD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261" w:rsidRDefault="00FD6261" w:rsidP="00FD6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261" w:rsidRDefault="00FD6261" w:rsidP="00FD6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7B1" w:rsidRDefault="003837B1"/>
    <w:sectPr w:rsidR="003837B1" w:rsidSect="0038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AF7"/>
    <w:multiLevelType w:val="multilevel"/>
    <w:tmpl w:val="939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F92D37"/>
    <w:multiLevelType w:val="multilevel"/>
    <w:tmpl w:val="939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261"/>
    <w:rsid w:val="003837B1"/>
    <w:rsid w:val="00FD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2024-09-05T09:36:00Z</dcterms:created>
  <dcterms:modified xsi:type="dcterms:W3CDTF">2024-09-05T09:37:00Z</dcterms:modified>
</cp:coreProperties>
</file>